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6378" w14:textId="0429960E" w:rsidR="00F6310E" w:rsidRPr="0046566C" w:rsidRDefault="00F6310E" w:rsidP="0046566C">
      <w:pPr>
        <w:jc w:val="center"/>
        <w:rPr>
          <w:rFonts w:ascii="Arial" w:hAnsi="Arial" w:cs="Arial"/>
          <w:b/>
          <w:bCs/>
        </w:rPr>
      </w:pPr>
      <w:r w:rsidRPr="0046566C">
        <w:rPr>
          <w:rFonts w:ascii="Arial" w:hAnsi="Arial" w:cs="Arial"/>
          <w:b/>
          <w:bCs/>
        </w:rPr>
        <w:t>T</w:t>
      </w:r>
      <w:r w:rsidR="00521053" w:rsidRPr="0046566C">
        <w:rPr>
          <w:rFonts w:ascii="Arial" w:hAnsi="Arial" w:cs="Arial"/>
          <w:b/>
          <w:bCs/>
        </w:rPr>
        <w:t>IE</w:t>
      </w:r>
      <w:r w:rsidRPr="0046566C">
        <w:rPr>
          <w:rFonts w:ascii="Arial" w:hAnsi="Arial" w:cs="Arial"/>
          <w:b/>
          <w:bCs/>
        </w:rPr>
        <w:t>KĖJO DEKLARACIJA</w:t>
      </w:r>
    </w:p>
    <w:p w14:paraId="0641C671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</w:t>
      </w:r>
      <w:r w:rsidRPr="0046566C">
        <w:rPr>
          <w:rFonts w:ascii="Arial" w:hAnsi="Arial" w:cs="Arial"/>
          <w:i/>
        </w:rPr>
        <w:t>Teikėjo pavadinimas, įmonės kodas, adresas</w:t>
      </w:r>
      <w:r w:rsidRPr="0046566C">
        <w:rPr>
          <w:rFonts w:ascii="Arial" w:hAnsi="Arial" w:cs="Arial"/>
        </w:rPr>
        <w:t>)</w:t>
      </w:r>
    </w:p>
    <w:p w14:paraId="24669A58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_________</w:t>
      </w:r>
    </w:p>
    <w:p w14:paraId="08D0E18D" w14:textId="4A6E5101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(data)</w:t>
      </w:r>
    </w:p>
    <w:p w14:paraId="3A726477" w14:textId="77777777" w:rsidR="0046566C" w:rsidRPr="0046566C" w:rsidRDefault="00F6310E" w:rsidP="0046566C">
      <w:pPr>
        <w:pStyle w:val="Tekstas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566C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46566C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</w:t>
      </w:r>
      <w:r w:rsidR="0046566C" w:rsidRPr="0046566C">
        <w:rPr>
          <w:rFonts w:ascii="Arial" w:hAnsi="Arial" w:cs="Arial"/>
          <w:sz w:val="22"/>
          <w:szCs w:val="22"/>
        </w:rPr>
        <w:t>pasižadu užtikrinti Skelbiamos apklausos Specialiųjų sąlygų 1 priedo „Kultivatoriaus su tręšimo dėže pirkimo techninė specifikacija“ 1.4 p. numatytus reikalavimus žaliesiems kriterijams viso sutarties vykdymo metu.</w:t>
      </w:r>
    </w:p>
    <w:p w14:paraId="518500E5" w14:textId="77777777" w:rsidR="0046566C" w:rsidRPr="0046566C" w:rsidRDefault="0046566C" w:rsidP="0046566C">
      <w:pPr>
        <w:pStyle w:val="Tekstas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566C">
        <w:rPr>
          <w:rFonts w:ascii="Arial" w:hAnsi="Arial" w:cs="Arial"/>
          <w:sz w:val="22"/>
          <w:szCs w:val="22"/>
        </w:rPr>
        <w:t>Tuo atveju, jei prekė bus pristatoma supakuota, įsipareigoju užtikrinti, kad pakuotė atitiks Aplinkos apsaugos kriterijų taikymo, vykdant žaliuosius pirkimus, tvarkos aprašo, patvirtinto 2011 m. birželio 28 d. įsakymu D1-508, reikalavimus. Pakuotės bus laikomos perdirbamosiomis pagal Lietuvos Respublikos mokesčio už aplinkos teršimą įstatymo nuostatas ir (ar) bus vienalytės (homogeniškos) pakuotės, pagamintos iš šių medžiagų: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5"/>
        <w:gridCol w:w="4142"/>
        <w:gridCol w:w="4365"/>
      </w:tblGrid>
      <w:tr w:rsidR="0046566C" w:rsidRPr="0046566C" w14:paraId="0D2FA8B2" w14:textId="77777777" w:rsidTr="00CE1EFB">
        <w:trPr>
          <w:tblHeader/>
          <w:tblCellSpacing w:w="15" w:type="dxa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03EF5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C412E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b/>
                <w:bCs/>
                <w:sz w:val="22"/>
                <w:szCs w:val="22"/>
              </w:rPr>
              <w:t>Pakuotės medžiaga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D4512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b/>
                <w:bCs/>
                <w:sz w:val="22"/>
                <w:szCs w:val="22"/>
              </w:rPr>
              <w:t>Ženklinimas</w:t>
            </w:r>
          </w:p>
        </w:tc>
      </w:tr>
      <w:tr w:rsidR="0046566C" w:rsidRPr="0046566C" w14:paraId="6A04DA9B" w14:textId="77777777" w:rsidTr="00CE1EFB">
        <w:trPr>
          <w:tblCellSpacing w:w="15" w:type="dxa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77061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F3086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Popierius ar kartonas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5651E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PAP (arba PAP nuo 20 iki 39)</w:t>
            </w:r>
          </w:p>
        </w:tc>
      </w:tr>
      <w:tr w:rsidR="0046566C" w:rsidRPr="0046566C" w14:paraId="6B2DA7AC" w14:textId="77777777" w:rsidTr="00CE1EFB">
        <w:trPr>
          <w:tblCellSpacing w:w="15" w:type="dxa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35AAE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A9BE7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Medis ar kamštinė medžiaga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BCCD4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FOR (arba FOR nuo 50 iki 59)</w:t>
            </w:r>
          </w:p>
        </w:tc>
      </w:tr>
      <w:tr w:rsidR="0046566C" w:rsidRPr="0046566C" w14:paraId="136D6DD0" w14:textId="77777777" w:rsidTr="00CE1EFB">
        <w:trPr>
          <w:tblCellSpacing w:w="15" w:type="dxa"/>
        </w:trPr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865656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B0DF7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Žemo tankumo polietilenas</w:t>
            </w:r>
          </w:p>
        </w:tc>
        <w:tc>
          <w:tcPr>
            <w:tcW w:w="2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385B6" w14:textId="77777777" w:rsidR="0046566C" w:rsidRPr="0046566C" w:rsidRDefault="0046566C" w:rsidP="0046566C">
            <w:pPr>
              <w:pStyle w:val="Tekstas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66C">
              <w:rPr>
                <w:rFonts w:ascii="Arial" w:hAnsi="Arial" w:cs="Arial"/>
                <w:sz w:val="22"/>
                <w:szCs w:val="22"/>
              </w:rPr>
              <w:t>LDPE (arba LDPE 4)</w:t>
            </w:r>
          </w:p>
        </w:tc>
      </w:tr>
    </w:tbl>
    <w:p w14:paraId="681A7E1B" w14:textId="77777777" w:rsidR="0046566C" w:rsidRPr="0046566C" w:rsidRDefault="0046566C" w:rsidP="0046566C">
      <w:pPr>
        <w:pStyle w:val="Tekstas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566C">
        <w:rPr>
          <w:rFonts w:ascii="Arial" w:hAnsi="Arial" w:cs="Arial"/>
          <w:sz w:val="22"/>
          <w:szCs w:val="22"/>
        </w:rPr>
        <w:t xml:space="preserve">Pasižadu kartu su preke arba Pirkėjui paprašius pateikti atitiktį reikalavimams įrodantys dokumentus: tiekėjo ar gamintojo dokumentus, įrodantys, kad pakuotės yra homogeniškos ir (ar) atitinkamai paženklintos, arba atitiktį standartams (pvz., LST EN 13432, </w:t>
      </w:r>
      <w:proofErr w:type="spellStart"/>
      <w:r w:rsidRPr="0046566C">
        <w:rPr>
          <w:rFonts w:ascii="Arial" w:hAnsi="Arial" w:cs="Arial"/>
          <w:sz w:val="22"/>
          <w:szCs w:val="22"/>
        </w:rPr>
        <w:t>RecyClass</w:t>
      </w:r>
      <w:proofErr w:type="spellEnd"/>
      <w:r w:rsidRPr="0046566C">
        <w:rPr>
          <w:rFonts w:ascii="Arial" w:hAnsi="Arial" w:cs="Arial"/>
          <w:sz w:val="22"/>
          <w:szCs w:val="22"/>
        </w:rPr>
        <w:t xml:space="preserve"> ar kt.), arba kitus dokumentus, pagrindžiančius, kad tokios pakuotės, tapusios atliekomis, gali būti perdirbamos.</w:t>
      </w:r>
    </w:p>
    <w:p w14:paraId="5B64BED4" w14:textId="77777777" w:rsidR="0046566C" w:rsidRPr="0046566C" w:rsidRDefault="0046566C" w:rsidP="0046566C">
      <w:pPr>
        <w:pStyle w:val="Tekstas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6566C">
        <w:rPr>
          <w:rFonts w:ascii="Arial" w:hAnsi="Arial" w:cs="Arial"/>
          <w:sz w:val="22"/>
          <w:szCs w:val="22"/>
        </w:rPr>
        <w:t>Taip pat įsipareigoju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</w:r>
    </w:p>
    <w:p w14:paraId="11E561ED" w14:textId="42F9AFDF" w:rsidR="00D25D39" w:rsidRPr="0046566C" w:rsidRDefault="00D25D39" w:rsidP="0046566C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A3F729A" w14:textId="77777777" w:rsidR="00F6310E" w:rsidRPr="0046566C" w:rsidRDefault="00F6310E" w:rsidP="0046566C">
      <w:pPr>
        <w:pStyle w:val="Betarp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46566C" w:rsidRDefault="00F6310E" w:rsidP="0046566C">
      <w:pPr>
        <w:pStyle w:val="Betarp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46566C" w:rsidRDefault="00F6310E" w:rsidP="0046566C">
      <w:pPr>
        <w:pStyle w:val="Betarp"/>
        <w:jc w:val="both"/>
        <w:rPr>
          <w:rFonts w:ascii="Arial" w:hAnsi="Arial" w:cs="Arial"/>
        </w:rPr>
      </w:pPr>
    </w:p>
    <w:p w14:paraId="124DBA09" w14:textId="77777777" w:rsidR="00E87B85" w:rsidRPr="0046566C" w:rsidRDefault="00E87B85" w:rsidP="0046566C">
      <w:pPr>
        <w:jc w:val="both"/>
      </w:pPr>
    </w:p>
    <w:sectPr w:rsidR="00E87B85" w:rsidRPr="0046566C" w:rsidSect="00F6310E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079F1" w14:textId="77777777" w:rsidR="006E1833" w:rsidRDefault="006E1833" w:rsidP="00F6310E">
      <w:pPr>
        <w:spacing w:after="0" w:line="240" w:lineRule="auto"/>
      </w:pPr>
      <w:r>
        <w:separator/>
      </w:r>
    </w:p>
  </w:endnote>
  <w:endnote w:type="continuationSeparator" w:id="0">
    <w:p w14:paraId="7AFF87C3" w14:textId="77777777" w:rsidR="006E1833" w:rsidRDefault="006E1833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2378" w14:textId="77777777" w:rsidR="006E1833" w:rsidRDefault="006E1833" w:rsidP="00F6310E">
      <w:pPr>
        <w:spacing w:after="0" w:line="240" w:lineRule="auto"/>
      </w:pPr>
      <w:r>
        <w:separator/>
      </w:r>
    </w:p>
  </w:footnote>
  <w:footnote w:type="continuationSeparator" w:id="0">
    <w:p w14:paraId="7FEBDDE7" w14:textId="77777777" w:rsidR="006E1833" w:rsidRDefault="006E1833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CD57" w14:textId="77777777" w:rsidR="00D46C69" w:rsidRDefault="00D46C69" w:rsidP="00F6310E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Skelbiamos apklausos</w:t>
    </w:r>
  </w:p>
  <w:p w14:paraId="632226D3" w14:textId="501466DB" w:rsidR="00F6310E" w:rsidRDefault="00F6310E" w:rsidP="00F6310E">
    <w:pPr>
      <w:pStyle w:val="Antrats"/>
      <w:jc w:val="right"/>
      <w:rPr>
        <w:rFonts w:ascii="Arial" w:hAnsi="Arial" w:cs="Arial"/>
      </w:rPr>
    </w:pPr>
    <w:r w:rsidRPr="0039042A">
      <w:rPr>
        <w:rFonts w:ascii="Arial" w:hAnsi="Arial" w:cs="Arial"/>
      </w:rPr>
      <w:t xml:space="preserve">Specialiųjų sąlygų </w:t>
    </w:r>
    <w:r w:rsidR="00D46C69">
      <w:rPr>
        <w:rFonts w:ascii="Arial" w:hAnsi="Arial" w:cs="Arial"/>
      </w:rPr>
      <w:t>6</w:t>
    </w:r>
    <w:r w:rsidRPr="0039042A">
      <w:rPr>
        <w:rFonts w:ascii="Arial" w:hAnsi="Arial" w:cs="Arial"/>
      </w:rPr>
      <w:t xml:space="preserve"> priedas</w:t>
    </w:r>
  </w:p>
  <w:p w14:paraId="4CD73F2C" w14:textId="7CCB0F1C" w:rsidR="00D46C69" w:rsidRPr="0039042A" w:rsidRDefault="00D46C69" w:rsidP="00F6310E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„Tiekėjo deklaracija“</w:t>
    </w:r>
  </w:p>
  <w:p w14:paraId="052D6F45" w14:textId="77777777" w:rsidR="00F6310E" w:rsidRDefault="00F6310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09536A"/>
    <w:rsid w:val="002150BB"/>
    <w:rsid w:val="00220239"/>
    <w:rsid w:val="0046566C"/>
    <w:rsid w:val="00501DC8"/>
    <w:rsid w:val="00521053"/>
    <w:rsid w:val="005703DF"/>
    <w:rsid w:val="006E1833"/>
    <w:rsid w:val="007F58AF"/>
    <w:rsid w:val="00A5480C"/>
    <w:rsid w:val="00A701CE"/>
    <w:rsid w:val="00CE1EFB"/>
    <w:rsid w:val="00D25D39"/>
    <w:rsid w:val="00D46C69"/>
    <w:rsid w:val="00E60452"/>
    <w:rsid w:val="00E87B85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310E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310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6310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310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310E"/>
  </w:style>
  <w:style w:type="paragraph" w:styleId="Porat">
    <w:name w:val="footer"/>
    <w:basedOn w:val="prastasis"/>
    <w:link w:val="PoratDiagrama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F6310E"/>
  </w:style>
  <w:style w:type="paragraph" w:styleId="Betarp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prastasis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  <w:style w:type="paragraph" w:styleId="prastasiniatinklio">
    <w:name w:val="Normal (Web)"/>
    <w:basedOn w:val="prastasis"/>
    <w:uiPriority w:val="99"/>
    <w:semiHidden/>
    <w:unhideWhenUsed/>
    <w:rsid w:val="004656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8</cp:revision>
  <dcterms:created xsi:type="dcterms:W3CDTF">2026-03-10T19:55:00Z</dcterms:created>
  <dcterms:modified xsi:type="dcterms:W3CDTF">2026-03-30T08:40:00Z</dcterms:modified>
</cp:coreProperties>
</file>